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12E61" w14:textId="77777777" w:rsidR="00B35456" w:rsidRPr="00BE06BD" w:rsidRDefault="00B35456" w:rsidP="00334354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779F0C2" w14:textId="77777777" w:rsidR="00BE06BD" w:rsidRDefault="00BE06BD" w:rsidP="00334354">
      <w:pPr>
        <w:pStyle w:val="NoSpacing"/>
        <w:rPr>
          <w:rFonts w:ascii="Arial" w:hAnsi="Arial" w:cs="Arial"/>
          <w:sz w:val="20"/>
          <w:szCs w:val="20"/>
        </w:rPr>
      </w:pPr>
    </w:p>
    <w:p w14:paraId="61AA6F11" w14:textId="100AD964" w:rsidR="00425E9F" w:rsidRDefault="00425E9F" w:rsidP="00334354">
      <w:pPr>
        <w:pStyle w:val="NoSpacing"/>
        <w:rPr>
          <w:rFonts w:ascii="Arial" w:hAnsi="Arial" w:cs="Arial"/>
          <w:sz w:val="20"/>
          <w:szCs w:val="20"/>
        </w:rPr>
      </w:pPr>
      <w:r w:rsidRPr="00BE06BD">
        <w:rPr>
          <w:rFonts w:ascii="Arial" w:hAnsi="Arial" w:cs="Arial"/>
          <w:sz w:val="20"/>
          <w:szCs w:val="20"/>
        </w:rPr>
        <w:t>June 25</w:t>
      </w:r>
      <w:r w:rsidRPr="00BE06BD">
        <w:rPr>
          <w:rFonts w:ascii="Arial" w:hAnsi="Arial" w:cs="Arial"/>
          <w:sz w:val="20"/>
          <w:szCs w:val="20"/>
          <w:vertAlign w:val="superscript"/>
        </w:rPr>
        <w:t>th</w:t>
      </w:r>
      <w:r w:rsidRPr="00BE06BD">
        <w:rPr>
          <w:rFonts w:ascii="Arial" w:hAnsi="Arial" w:cs="Arial"/>
          <w:sz w:val="20"/>
          <w:szCs w:val="20"/>
        </w:rPr>
        <w:t>, 2019</w:t>
      </w:r>
    </w:p>
    <w:p w14:paraId="0B428615" w14:textId="77777777" w:rsidR="00BE06BD" w:rsidRPr="002C44C0" w:rsidRDefault="00BE06BD" w:rsidP="00334354">
      <w:pPr>
        <w:pStyle w:val="NoSpacing"/>
        <w:rPr>
          <w:rFonts w:ascii="Arial" w:hAnsi="Arial" w:cs="Arial"/>
        </w:rPr>
      </w:pPr>
    </w:p>
    <w:p w14:paraId="37921611" w14:textId="422AFEAF" w:rsidR="002C44C0" w:rsidRPr="003077AB" w:rsidRDefault="00425E9F" w:rsidP="002C44C0">
      <w:pPr>
        <w:pStyle w:val="Heading1"/>
        <w:spacing w:before="0" w:line="240" w:lineRule="auto"/>
        <w:jc w:val="center"/>
        <w:rPr>
          <w:rFonts w:ascii="Ebrima" w:hAnsi="Ebrima"/>
          <w:color w:val="3B3838" w:themeColor="background2" w:themeShade="40"/>
          <w:sz w:val="40"/>
          <w:szCs w:val="40"/>
        </w:rPr>
      </w:pPr>
      <w:r w:rsidRPr="003077AB">
        <w:rPr>
          <w:rFonts w:ascii="Ebrima" w:hAnsi="Ebrima"/>
          <w:color w:val="3B3838" w:themeColor="background2" w:themeShade="40"/>
          <w:sz w:val="40"/>
          <w:szCs w:val="40"/>
        </w:rPr>
        <w:t xml:space="preserve">SHAPE </w:t>
      </w:r>
      <w:r w:rsidR="00D90D4D" w:rsidRPr="003077AB">
        <w:rPr>
          <w:rFonts w:ascii="Ebrima" w:hAnsi="Ebrima"/>
          <w:color w:val="3B3838" w:themeColor="background2" w:themeShade="40"/>
          <w:sz w:val="40"/>
          <w:szCs w:val="40"/>
        </w:rPr>
        <w:t>P</w:t>
      </w:r>
      <w:r w:rsidRPr="003077AB">
        <w:rPr>
          <w:rFonts w:ascii="Ebrima" w:hAnsi="Ebrima"/>
          <w:color w:val="3B3838" w:themeColor="background2" w:themeShade="40"/>
          <w:sz w:val="40"/>
          <w:szCs w:val="40"/>
        </w:rPr>
        <w:t>ush-</w:t>
      </w:r>
      <w:r w:rsidR="00D90D4D" w:rsidRPr="003077AB">
        <w:rPr>
          <w:rFonts w:ascii="Ebrima" w:hAnsi="Ebrima"/>
          <w:color w:val="3B3838" w:themeColor="background2" w:themeShade="40"/>
          <w:sz w:val="40"/>
          <w:szCs w:val="40"/>
        </w:rPr>
        <w:t>B</w:t>
      </w:r>
      <w:r w:rsidRPr="003077AB">
        <w:rPr>
          <w:rFonts w:ascii="Ebrima" w:hAnsi="Ebrima"/>
          <w:color w:val="3B3838" w:themeColor="background2" w:themeShade="40"/>
          <w:sz w:val="40"/>
          <w:szCs w:val="40"/>
        </w:rPr>
        <w:t xml:space="preserve">utton </w:t>
      </w:r>
      <w:r w:rsidR="00D90D4D" w:rsidRPr="003077AB">
        <w:rPr>
          <w:rFonts w:ascii="Ebrima" w:hAnsi="Ebrima"/>
          <w:color w:val="3B3838" w:themeColor="background2" w:themeShade="40"/>
          <w:sz w:val="40"/>
          <w:szCs w:val="40"/>
        </w:rPr>
        <w:t>T</w:t>
      </w:r>
      <w:r w:rsidRPr="003077AB">
        <w:rPr>
          <w:rFonts w:ascii="Ebrima" w:hAnsi="Ebrima"/>
          <w:color w:val="3B3838" w:themeColor="background2" w:themeShade="40"/>
          <w:sz w:val="40"/>
          <w:szCs w:val="40"/>
        </w:rPr>
        <w:t xml:space="preserve">echnology </w:t>
      </w:r>
      <w:r w:rsidR="00D90D4D" w:rsidRPr="003077AB">
        <w:rPr>
          <w:rFonts w:ascii="Ebrima" w:hAnsi="Ebrima"/>
          <w:color w:val="3B3838" w:themeColor="background2" w:themeShade="40"/>
          <w:sz w:val="40"/>
          <w:szCs w:val="40"/>
        </w:rPr>
        <w:t>R</w:t>
      </w:r>
      <w:r w:rsidRPr="003077AB">
        <w:rPr>
          <w:rFonts w:ascii="Ebrima" w:hAnsi="Ebrima"/>
          <w:color w:val="3B3838" w:themeColor="background2" w:themeShade="40"/>
          <w:sz w:val="40"/>
          <w:szCs w:val="40"/>
        </w:rPr>
        <w:t>ecognized</w:t>
      </w:r>
    </w:p>
    <w:p w14:paraId="3E2C9329" w14:textId="76E3FAA3" w:rsidR="002C44C0" w:rsidRPr="002C44C0" w:rsidRDefault="00425E9F" w:rsidP="002C44C0">
      <w:pPr>
        <w:pStyle w:val="Heading1"/>
        <w:spacing w:before="0" w:line="240" w:lineRule="auto"/>
        <w:jc w:val="center"/>
        <w:rPr>
          <w:rFonts w:ascii="Arial" w:hAnsi="Arial" w:cs="Arial"/>
        </w:rPr>
      </w:pPr>
      <w:r w:rsidRPr="003077AB">
        <w:rPr>
          <w:rFonts w:ascii="Ebrima" w:hAnsi="Ebrima"/>
          <w:color w:val="3B3838" w:themeColor="background2" w:themeShade="40"/>
          <w:sz w:val="40"/>
          <w:szCs w:val="40"/>
        </w:rPr>
        <w:t xml:space="preserve">at Cine Gear Expo </w:t>
      </w:r>
      <w:r w:rsidR="00D90D4D" w:rsidRPr="003077AB">
        <w:rPr>
          <w:rFonts w:ascii="Ebrima" w:hAnsi="Ebrima"/>
          <w:color w:val="3B3838" w:themeColor="background2" w:themeShade="40"/>
          <w:sz w:val="40"/>
          <w:szCs w:val="40"/>
        </w:rPr>
        <w:t>A</w:t>
      </w:r>
      <w:r w:rsidRPr="003077AB">
        <w:rPr>
          <w:rFonts w:ascii="Ebrima" w:hAnsi="Ebrima"/>
          <w:color w:val="3B3838" w:themeColor="background2" w:themeShade="40"/>
          <w:sz w:val="40"/>
          <w:szCs w:val="40"/>
        </w:rPr>
        <w:t>wards 2019</w:t>
      </w:r>
      <w:r>
        <w:br/>
      </w:r>
    </w:p>
    <w:p w14:paraId="0C3A43E1" w14:textId="71D89CDE" w:rsidR="00425E9F" w:rsidRPr="002C44C0" w:rsidRDefault="00425E9F" w:rsidP="002C44C0">
      <w:pPr>
        <w:spacing w:after="0"/>
        <w:rPr>
          <w:rFonts w:ascii="Arial" w:hAnsi="Arial" w:cs="Arial"/>
        </w:rPr>
      </w:pPr>
      <w:r w:rsidRPr="002C44C0">
        <w:rPr>
          <w:rFonts w:ascii="Arial" w:hAnsi="Arial" w:cs="Arial"/>
          <w:b/>
          <w:bCs/>
        </w:rPr>
        <w:t>Montreal, Canada</w:t>
      </w:r>
      <w:r w:rsidRPr="002C44C0">
        <w:rPr>
          <w:rFonts w:ascii="Arial" w:hAnsi="Arial" w:cs="Arial"/>
        </w:rPr>
        <w:t xml:space="preserve"> - SHAPE is honored to learn that its patented push-button technology stood out in the support technology category</w:t>
      </w:r>
      <w:r w:rsidR="00DD4A51">
        <w:rPr>
          <w:rFonts w:ascii="Arial" w:hAnsi="Arial" w:cs="Arial"/>
        </w:rPr>
        <w:t xml:space="preserve"> at Cine Gear Expo 2019</w:t>
      </w:r>
      <w:r w:rsidR="00D90D4D">
        <w:rPr>
          <w:rFonts w:ascii="Arial" w:hAnsi="Arial" w:cs="Arial"/>
        </w:rPr>
        <w:t>.</w:t>
      </w:r>
    </w:p>
    <w:p w14:paraId="7A6FBDA0" w14:textId="0CC4C3A3" w:rsidR="009A601A" w:rsidRPr="003A4B45" w:rsidRDefault="009A601A" w:rsidP="00425E9F">
      <w:pPr>
        <w:rPr>
          <w:rFonts w:ascii="Arial" w:hAnsi="Arial" w:cs="Arial"/>
          <w:b/>
          <w:bCs/>
        </w:rPr>
      </w:pPr>
    </w:p>
    <w:p w14:paraId="39844D86" w14:textId="77777777" w:rsidR="003A4B45" w:rsidRDefault="0033500E" w:rsidP="003A4B45">
      <w:pPr>
        <w:pStyle w:val="Heading2"/>
        <w:spacing w:after="120"/>
        <w:rPr>
          <w:rFonts w:ascii="Ebrima" w:hAnsi="Ebrima"/>
          <w:b/>
          <w:bCs/>
          <w:color w:val="3B3838" w:themeColor="background2" w:themeShade="40"/>
        </w:rPr>
      </w:pPr>
      <w:r w:rsidRPr="00BB74EC">
        <w:rPr>
          <w:rFonts w:ascii="Ebrima" w:hAnsi="Ebrima"/>
          <w:b/>
          <w:bCs/>
          <w:color w:val="3B3838" w:themeColor="background2" w:themeShade="40"/>
        </w:rPr>
        <w:t>BALANCE AND CONTROL</w:t>
      </w:r>
    </w:p>
    <w:p w14:paraId="1EF5234D" w14:textId="08812B19" w:rsidR="005307FF" w:rsidRPr="005307FF" w:rsidRDefault="00425E9F" w:rsidP="005307FF">
      <w:pPr>
        <w:pStyle w:val="Heading2"/>
        <w:spacing w:before="100" w:beforeAutospacing="1" w:after="100" w:afterAutospacing="1" w:line="276" w:lineRule="auto"/>
        <w:jc w:val="both"/>
        <w:rPr>
          <w:rFonts w:ascii="Ebrima" w:hAnsi="Ebrima"/>
          <w:b/>
          <w:bCs/>
          <w:color w:val="3B3838" w:themeColor="background2" w:themeShade="40"/>
          <w:sz w:val="21"/>
          <w:szCs w:val="21"/>
        </w:rPr>
      </w:pPr>
      <w:r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The SHAPE red push-button </w:t>
      </w:r>
      <w:r w:rsidR="0033500E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is</w:t>
      </w:r>
      <w:r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unmistakable</w:t>
      </w:r>
      <w:r w:rsidR="0033500E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;</w:t>
      </w:r>
      <w:r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3500E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it’s</w:t>
      </w:r>
      <w:r w:rsidR="005860FB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used and trusted by countless professionals in the industry. Having work</w:t>
      </w:r>
      <w:r w:rsidR="00840DD7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ed</w:t>
      </w:r>
      <w:r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in the industry as a </w:t>
      </w:r>
      <w:r w:rsidR="00F72467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1</w:t>
      </w:r>
      <w:r w:rsidR="00F72467" w:rsidRPr="005307FF">
        <w:rPr>
          <w:rFonts w:ascii="Arial" w:hAnsi="Arial" w:cs="Arial"/>
          <w:color w:val="000000"/>
          <w:sz w:val="21"/>
          <w:szCs w:val="21"/>
          <w:shd w:val="clear" w:color="auto" w:fill="FFFFFF"/>
          <w:vertAlign w:val="superscript"/>
        </w:rPr>
        <w:t>st</w:t>
      </w:r>
      <w:r w:rsidR="00F72467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camera assistant</w:t>
      </w:r>
      <w:r w:rsidR="00F72467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and </w:t>
      </w:r>
      <w:r w:rsidR="0033500E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d</w:t>
      </w:r>
      <w:r w:rsidR="00F72467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irector of photography</w:t>
      </w:r>
      <w:r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, president Mylene Girard understood that</w:t>
      </w:r>
      <w:r w:rsidR="0021009A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, when</w:t>
      </w:r>
      <w:r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on a set, time is </w:t>
      </w:r>
      <w:r w:rsidR="0021009A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an expensive commodity</w:t>
      </w:r>
      <w:r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</w:p>
    <w:p w14:paraId="628C786C" w14:textId="55B86B31" w:rsidR="002859DB" w:rsidRPr="005307FF" w:rsidRDefault="006B5102" w:rsidP="005307FF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“The</w:t>
      </w:r>
      <w:r w:rsidR="00F65A3F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biggest challenge from a camera operator</w:t>
      </w:r>
      <w:r w:rsidR="003F0FD3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’s perspective</w:t>
      </w:r>
      <w:r w:rsidR="00F65A3F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is </w:t>
      </w:r>
      <w:r w:rsidR="00F77A83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efficacy</w:t>
      </w:r>
      <w:r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="00821FAF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When designing the push-button technology, </w:t>
      </w:r>
      <w:r w:rsidR="003766DE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we wanted the simplest solution</w:t>
      </w:r>
      <w:r w:rsidR="00C224D3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that would give the camera assistant </w:t>
      </w:r>
      <w:r w:rsidR="00F1546D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complete</w:t>
      </w:r>
      <w:r w:rsidR="00435805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control of his set up</w:t>
      </w:r>
      <w:r w:rsidR="00F1546D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="00775618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with</w:t>
      </w:r>
      <w:r w:rsidR="00D04BA1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one push of a button.</w:t>
      </w:r>
      <w:r w:rsidR="00F1546D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531D9B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Operating a camera </w:t>
      </w:r>
      <w:r w:rsidR="005F7DB4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is like</w:t>
      </w:r>
      <w:r w:rsidR="0005689C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dancing; it’s all about</w:t>
      </w:r>
      <w:r w:rsidR="00AF5FF2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organization,</w:t>
      </w:r>
      <w:r w:rsidR="0005689C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5F7DB4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timing, and</w:t>
      </w:r>
      <w:r w:rsidR="00817D48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how you stand out.”</w:t>
      </w:r>
    </w:p>
    <w:p w14:paraId="52869143" w14:textId="6A515F12" w:rsidR="00425E9F" w:rsidRPr="005307FF" w:rsidRDefault="00D04BA1" w:rsidP="005307FF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Push, unlock, set, lock – voilà.</w:t>
      </w:r>
    </w:p>
    <w:p w14:paraId="6C7FF5AC" w14:textId="4EB9276E" w:rsidR="003A4B45" w:rsidRDefault="005307FF" w:rsidP="00BB74EC">
      <w:pPr>
        <w:jc w:val="both"/>
        <w:rPr>
          <w:rStyle w:val="Heading2Char"/>
          <w:rFonts w:ascii="Ebrima" w:hAnsi="Ebrima"/>
          <w:b/>
          <w:bCs/>
          <w:color w:val="3B3838" w:themeColor="background2" w:themeShade="40"/>
        </w:rPr>
      </w:pPr>
      <w:r w:rsidRPr="00BB74EC">
        <w:rPr>
          <w:rStyle w:val="Heading2Char"/>
          <w:rFonts w:ascii="Ebrima" w:hAnsi="Ebrima"/>
          <w:b/>
          <w:bCs/>
          <w:noProof/>
          <w:color w:val="3B3838" w:themeColor="background2" w:themeShade="40"/>
        </w:rPr>
        <w:drawing>
          <wp:anchor distT="0" distB="0" distL="114300" distR="114300" simplePos="0" relativeHeight="251659264" behindDoc="1" locked="0" layoutInCell="1" allowOverlap="1" wp14:anchorId="71AE82F7" wp14:editId="0CF25226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3846195" cy="2857500"/>
            <wp:effectExtent l="0" t="0" r="1905" b="0"/>
            <wp:wrapTight wrapText="bothSides">
              <wp:wrapPolygon edited="0">
                <wp:start x="0" y="0"/>
                <wp:lineTo x="0" y="21456"/>
                <wp:lineTo x="21504" y="21456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9" t="18209" b="8757"/>
                    <a:stretch/>
                  </pic:blipFill>
                  <pic:spPr bwMode="auto">
                    <a:xfrm>
                      <a:off x="0" y="0"/>
                      <a:ext cx="384619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EB6" w:rsidRPr="00BB74EC">
        <w:rPr>
          <w:rStyle w:val="Heading2Char"/>
          <w:rFonts w:ascii="Ebrima" w:hAnsi="Ebrima"/>
          <w:b/>
          <w:bCs/>
          <w:color w:val="3B3838" w:themeColor="background2" w:themeShade="40"/>
        </w:rPr>
        <w:t>ONE PUSH OF A BUTTON</w:t>
      </w:r>
    </w:p>
    <w:p w14:paraId="226DDB50" w14:textId="32547101" w:rsidR="00762D67" w:rsidRPr="005307FF" w:rsidRDefault="00F15465" w:rsidP="003A4B45">
      <w:pPr>
        <w:spacing w:line="276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SHAPE </w:t>
      </w:r>
      <w:r w:rsidR="00104176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was granted</w:t>
      </w:r>
      <w:r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 </w:t>
      </w:r>
      <w:r w:rsidR="00104176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global</w:t>
      </w:r>
      <w:r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patent on the push-button technology </w:t>
      </w:r>
      <w:r w:rsidR="00104176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in</w:t>
      </w:r>
      <w:r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2009</w:t>
      </w:r>
      <w:r w:rsidR="00840DD7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004594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Its un</w:t>
      </w:r>
      <w:r w:rsidR="00D61008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ique concept has been</w:t>
      </w:r>
      <w:r w:rsidR="00104176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widely</w:t>
      </w:r>
      <w:r w:rsidR="00D61008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acclaimed since then. </w:t>
      </w:r>
      <w:r w:rsidR="004C046A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At Cine</w:t>
      </w:r>
      <w:r w:rsidR="00104176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G</w:t>
      </w:r>
      <w:r w:rsidR="004C046A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ear</w:t>
      </w:r>
      <w:r w:rsidR="00104176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in</w:t>
      </w:r>
      <w:r w:rsidR="004C046A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2019, SHAPE launched </w:t>
      </w:r>
      <w:r w:rsidR="00104176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two</w:t>
      </w:r>
      <w:r w:rsidR="004C046A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new sizes for the </w:t>
      </w:r>
      <w:r w:rsidR="00B9561B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push-button</w:t>
      </w:r>
      <w:r w:rsidR="004C046A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originally </w:t>
      </w:r>
      <w:r w:rsidR="008A36A6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25 mm wide. </w:t>
      </w:r>
    </w:p>
    <w:p w14:paraId="4337A709" w14:textId="0F92DDB4" w:rsidR="00630E01" w:rsidRPr="005307FF" w:rsidRDefault="00D45808" w:rsidP="003A4B45">
      <w:pPr>
        <w:spacing w:line="276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According to </w:t>
      </w:r>
      <w:r w:rsidR="00762D67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Charles </w:t>
      </w:r>
      <w:proofErr w:type="spellStart"/>
      <w:r w:rsidR="00762D67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Vallieres</w:t>
      </w:r>
      <w:proofErr w:type="spellEnd"/>
      <w:r w:rsidR="00762D67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="00DD47DB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co-founder of SHAPE</w:t>
      </w:r>
      <w:r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="00DD47DB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t</w:t>
      </w:r>
      <w:r w:rsidR="008A36A6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he button sizes will </w:t>
      </w:r>
      <w:r w:rsidR="00327A39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vary based </w:t>
      </w:r>
      <w:r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on</w:t>
      </w:r>
      <w:r w:rsidR="00327A39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their placement on the rig</w:t>
      </w:r>
      <w:r w:rsidR="00327A39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3648B8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The handgrip buttons will remain the original size, while the </w:t>
      </w:r>
      <w:r w:rsidR="00BE5D97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arm and LCD brackets will offer a smaller version</w:t>
      </w:r>
      <w:r w:rsidR="00AD5966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; </w:t>
      </w:r>
      <w:r w:rsidR="00BE5D97" w:rsidRPr="005307FF">
        <w:rPr>
          <w:rFonts w:ascii="Arial" w:hAnsi="Arial" w:cs="Arial"/>
          <w:color w:val="000000"/>
          <w:sz w:val="21"/>
          <w:szCs w:val="21"/>
          <w:shd w:val="clear" w:color="auto" w:fill="FFFFFF"/>
        </w:rPr>
        <w:t>19 mm or 15 mm.</w:t>
      </w:r>
    </w:p>
    <w:p w14:paraId="5795E53C" w14:textId="77777777" w:rsidR="003A4B45" w:rsidRDefault="007954C7" w:rsidP="003A4B45">
      <w:pPr>
        <w:pStyle w:val="Heading2"/>
        <w:spacing w:after="120"/>
        <w:rPr>
          <w:rFonts w:ascii="Ebrima" w:hAnsi="Ebrima"/>
          <w:b/>
          <w:bCs/>
          <w:color w:val="3B3838" w:themeColor="background2" w:themeShade="40"/>
          <w:shd w:val="clear" w:color="auto" w:fill="FFFFFF"/>
        </w:rPr>
      </w:pPr>
      <w:r w:rsidRPr="00BB74EC">
        <w:rPr>
          <w:rFonts w:ascii="Ebrima" w:hAnsi="Ebrima"/>
          <w:b/>
          <w:bCs/>
          <w:color w:val="3B3838" w:themeColor="background2" w:themeShade="40"/>
          <w:shd w:val="clear" w:color="auto" w:fill="FFFFFF"/>
        </w:rPr>
        <w:t>CONTINUED INNOVATION</w:t>
      </w:r>
    </w:p>
    <w:p w14:paraId="683068B5" w14:textId="411ED9CA" w:rsidR="007954C7" w:rsidRPr="003A4B45" w:rsidRDefault="00CD58C2" w:rsidP="00B055C8">
      <w:pPr>
        <w:pStyle w:val="Heading2"/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A4B45">
        <w:rPr>
          <w:rFonts w:ascii="Arial" w:hAnsi="Arial" w:cs="Arial"/>
          <w:color w:val="auto"/>
          <w:sz w:val="22"/>
          <w:szCs w:val="22"/>
        </w:rPr>
        <w:t xml:space="preserve">While keeping an eye on </w:t>
      </w:r>
      <w:r w:rsidR="000F0BB9" w:rsidRPr="003A4B45">
        <w:rPr>
          <w:rFonts w:ascii="Arial" w:hAnsi="Arial" w:cs="Arial"/>
          <w:color w:val="auto"/>
          <w:sz w:val="22"/>
          <w:szCs w:val="22"/>
        </w:rPr>
        <w:t xml:space="preserve">support solutions for </w:t>
      </w:r>
      <w:r w:rsidR="004B2ECA" w:rsidRPr="003A4B45">
        <w:rPr>
          <w:rFonts w:ascii="Arial" w:hAnsi="Arial" w:cs="Arial"/>
          <w:color w:val="auto"/>
          <w:sz w:val="22"/>
          <w:szCs w:val="22"/>
        </w:rPr>
        <w:t xml:space="preserve">new and upcoming products, </w:t>
      </w:r>
      <w:r w:rsidR="008777B6" w:rsidRPr="003A4B45">
        <w:rPr>
          <w:rFonts w:ascii="Arial" w:hAnsi="Arial" w:cs="Arial"/>
          <w:color w:val="auto"/>
          <w:sz w:val="22"/>
          <w:szCs w:val="22"/>
        </w:rPr>
        <w:t>SHAPE is planning to</w:t>
      </w:r>
      <w:r w:rsidR="000F0BB9" w:rsidRPr="003A4B45">
        <w:rPr>
          <w:rFonts w:ascii="Arial" w:hAnsi="Arial" w:cs="Arial"/>
          <w:color w:val="auto"/>
          <w:sz w:val="22"/>
          <w:szCs w:val="22"/>
        </w:rPr>
        <w:t xml:space="preserve"> expand</w:t>
      </w:r>
      <w:r w:rsidR="008777B6" w:rsidRPr="003A4B45">
        <w:rPr>
          <w:rFonts w:ascii="Arial" w:hAnsi="Arial" w:cs="Arial"/>
          <w:color w:val="auto"/>
          <w:sz w:val="22"/>
          <w:szCs w:val="22"/>
        </w:rPr>
        <w:t xml:space="preserve"> its innovative approach to new markets in the coming year.</w:t>
      </w:r>
      <w:r w:rsidR="008A20AE" w:rsidRPr="003A4B45">
        <w:rPr>
          <w:rFonts w:ascii="Arial" w:hAnsi="Arial" w:cs="Arial"/>
          <w:color w:val="auto"/>
          <w:sz w:val="22"/>
          <w:szCs w:val="22"/>
        </w:rPr>
        <w:t xml:space="preserve"> New products in development will be launched soon.</w:t>
      </w:r>
    </w:p>
    <w:sectPr w:rsidR="007954C7" w:rsidRPr="003A4B45" w:rsidSect="008B12AD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5C482" w14:textId="77777777" w:rsidR="00D83F72" w:rsidRDefault="00D83F72" w:rsidP="00B35456">
      <w:pPr>
        <w:spacing w:after="0" w:line="240" w:lineRule="auto"/>
      </w:pPr>
      <w:r>
        <w:separator/>
      </w:r>
    </w:p>
  </w:endnote>
  <w:endnote w:type="continuationSeparator" w:id="0">
    <w:p w14:paraId="7218536A" w14:textId="77777777" w:rsidR="00D83F72" w:rsidRDefault="00D83F72" w:rsidP="00B3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D352A" w14:textId="77777777" w:rsidR="00D83F72" w:rsidRDefault="00D83F72" w:rsidP="00B35456">
      <w:pPr>
        <w:spacing w:after="0" w:line="240" w:lineRule="auto"/>
      </w:pPr>
      <w:r>
        <w:separator/>
      </w:r>
    </w:p>
  </w:footnote>
  <w:footnote w:type="continuationSeparator" w:id="0">
    <w:p w14:paraId="4872076B" w14:textId="77777777" w:rsidR="00D83F72" w:rsidRDefault="00D83F72" w:rsidP="00B35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9E012" w14:textId="3A14C356" w:rsidR="00B35456" w:rsidRDefault="00B3545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968E29" wp14:editId="3213FB4D">
          <wp:simplePos x="0" y="0"/>
          <wp:positionH relativeFrom="margin">
            <wp:posOffset>-55245</wp:posOffset>
          </wp:positionH>
          <wp:positionV relativeFrom="paragraph">
            <wp:posOffset>-300355</wp:posOffset>
          </wp:positionV>
          <wp:extent cx="1853565" cy="897890"/>
          <wp:effectExtent l="0" t="0" r="0" b="0"/>
          <wp:wrapThrough wrapText="bothSides">
            <wp:wrapPolygon edited="0">
              <wp:start x="0" y="0"/>
              <wp:lineTo x="0" y="21081"/>
              <wp:lineTo x="21311" y="21081"/>
              <wp:lineTo x="21311" y="0"/>
              <wp:lineTo x="0" y="0"/>
            </wp:wrapPolygon>
          </wp:wrapThrough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negearlogoaward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8" r="3771"/>
                  <a:stretch/>
                </pic:blipFill>
                <pic:spPr bwMode="auto">
                  <a:xfrm>
                    <a:off x="0" y="0"/>
                    <a:ext cx="1853565" cy="897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AD98D6E" wp14:editId="70EE93F0">
          <wp:simplePos x="0" y="0"/>
          <wp:positionH relativeFrom="margin">
            <wp:align>right</wp:align>
          </wp:positionH>
          <wp:positionV relativeFrom="paragraph">
            <wp:posOffset>-171450</wp:posOffset>
          </wp:positionV>
          <wp:extent cx="2420620" cy="548640"/>
          <wp:effectExtent l="0" t="0" r="0" b="3810"/>
          <wp:wrapThrough wrapText="bothSides">
            <wp:wrapPolygon edited="0">
              <wp:start x="0" y="0"/>
              <wp:lineTo x="0" y="21000"/>
              <wp:lineTo x="21419" y="21000"/>
              <wp:lineTo x="2141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4BC"/>
    <w:multiLevelType w:val="hybridMultilevel"/>
    <w:tmpl w:val="94F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3F"/>
    <w:rsid w:val="00004594"/>
    <w:rsid w:val="000375A4"/>
    <w:rsid w:val="00041C06"/>
    <w:rsid w:val="0005689C"/>
    <w:rsid w:val="0006061C"/>
    <w:rsid w:val="000612FC"/>
    <w:rsid w:val="000D2A35"/>
    <w:rsid w:val="000D45AD"/>
    <w:rsid w:val="000F0BB9"/>
    <w:rsid w:val="00104176"/>
    <w:rsid w:val="001456CA"/>
    <w:rsid w:val="002070FE"/>
    <w:rsid w:val="0021009A"/>
    <w:rsid w:val="002334A5"/>
    <w:rsid w:val="00265A16"/>
    <w:rsid w:val="00277447"/>
    <w:rsid w:val="002859DB"/>
    <w:rsid w:val="00287F5B"/>
    <w:rsid w:val="002C44C0"/>
    <w:rsid w:val="003077AB"/>
    <w:rsid w:val="00327A39"/>
    <w:rsid w:val="00334354"/>
    <w:rsid w:val="0033500E"/>
    <w:rsid w:val="00355C3D"/>
    <w:rsid w:val="003648B8"/>
    <w:rsid w:val="003766DE"/>
    <w:rsid w:val="003A4B45"/>
    <w:rsid w:val="003F0FD3"/>
    <w:rsid w:val="00412636"/>
    <w:rsid w:val="00425E9F"/>
    <w:rsid w:val="00435805"/>
    <w:rsid w:val="004B2ECA"/>
    <w:rsid w:val="004C046A"/>
    <w:rsid w:val="004E1D6E"/>
    <w:rsid w:val="004F34E4"/>
    <w:rsid w:val="005307FF"/>
    <w:rsid w:val="00531D9B"/>
    <w:rsid w:val="005343F5"/>
    <w:rsid w:val="0057203F"/>
    <w:rsid w:val="005860FB"/>
    <w:rsid w:val="0059581F"/>
    <w:rsid w:val="005F7DB4"/>
    <w:rsid w:val="006147C6"/>
    <w:rsid w:val="00630E01"/>
    <w:rsid w:val="00631583"/>
    <w:rsid w:val="00631BED"/>
    <w:rsid w:val="00637B39"/>
    <w:rsid w:val="006A51F3"/>
    <w:rsid w:val="006B5102"/>
    <w:rsid w:val="00754FF2"/>
    <w:rsid w:val="00762D67"/>
    <w:rsid w:val="00773914"/>
    <w:rsid w:val="00775618"/>
    <w:rsid w:val="00786B2C"/>
    <w:rsid w:val="007954C7"/>
    <w:rsid w:val="007C0056"/>
    <w:rsid w:val="007D551A"/>
    <w:rsid w:val="00817D48"/>
    <w:rsid w:val="00821FAF"/>
    <w:rsid w:val="00840DD7"/>
    <w:rsid w:val="008777B6"/>
    <w:rsid w:val="008A20AE"/>
    <w:rsid w:val="008A36A6"/>
    <w:rsid w:val="008B12AD"/>
    <w:rsid w:val="0093711E"/>
    <w:rsid w:val="009A601A"/>
    <w:rsid w:val="009B1038"/>
    <w:rsid w:val="009D48C2"/>
    <w:rsid w:val="009D6169"/>
    <w:rsid w:val="009E576D"/>
    <w:rsid w:val="00A96587"/>
    <w:rsid w:val="00AA370A"/>
    <w:rsid w:val="00AA7018"/>
    <w:rsid w:val="00AB1962"/>
    <w:rsid w:val="00AD5966"/>
    <w:rsid w:val="00AE5B59"/>
    <w:rsid w:val="00AF5FF2"/>
    <w:rsid w:val="00B055C8"/>
    <w:rsid w:val="00B35456"/>
    <w:rsid w:val="00B9561B"/>
    <w:rsid w:val="00BB36C6"/>
    <w:rsid w:val="00BB5D9F"/>
    <w:rsid w:val="00BB74EC"/>
    <w:rsid w:val="00BE06BD"/>
    <w:rsid w:val="00BE0FD9"/>
    <w:rsid w:val="00BE22B7"/>
    <w:rsid w:val="00BE5D97"/>
    <w:rsid w:val="00BE7A1D"/>
    <w:rsid w:val="00C2159C"/>
    <w:rsid w:val="00C224D3"/>
    <w:rsid w:val="00C26EB6"/>
    <w:rsid w:val="00C716CA"/>
    <w:rsid w:val="00CA7D6F"/>
    <w:rsid w:val="00CD58C2"/>
    <w:rsid w:val="00CE4F93"/>
    <w:rsid w:val="00D04BA1"/>
    <w:rsid w:val="00D45808"/>
    <w:rsid w:val="00D61008"/>
    <w:rsid w:val="00D6207D"/>
    <w:rsid w:val="00D83F72"/>
    <w:rsid w:val="00D8750A"/>
    <w:rsid w:val="00D90D4D"/>
    <w:rsid w:val="00DB4671"/>
    <w:rsid w:val="00DB474E"/>
    <w:rsid w:val="00DD45EE"/>
    <w:rsid w:val="00DD47DB"/>
    <w:rsid w:val="00DD4A51"/>
    <w:rsid w:val="00E3422A"/>
    <w:rsid w:val="00EB5499"/>
    <w:rsid w:val="00EE360B"/>
    <w:rsid w:val="00F1203D"/>
    <w:rsid w:val="00F15465"/>
    <w:rsid w:val="00F1546D"/>
    <w:rsid w:val="00F65A3F"/>
    <w:rsid w:val="00F72467"/>
    <w:rsid w:val="00F7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46D68"/>
  <w15:chartTrackingRefBased/>
  <w15:docId w15:val="{693E3BA5-0926-4CD0-8868-01171801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E9F"/>
  </w:style>
  <w:style w:type="paragraph" w:styleId="Heading1">
    <w:name w:val="heading 1"/>
    <w:basedOn w:val="Normal"/>
    <w:next w:val="Normal"/>
    <w:link w:val="Heading1Char"/>
    <w:uiPriority w:val="9"/>
    <w:qFormat/>
    <w:rsid w:val="002C4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4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3F"/>
    <w:pPr>
      <w:ind w:left="720"/>
      <w:contextualSpacing/>
    </w:pPr>
  </w:style>
  <w:style w:type="paragraph" w:styleId="NoSpacing">
    <w:name w:val="No Spacing"/>
    <w:uiPriority w:val="1"/>
    <w:qFormat/>
    <w:rsid w:val="003343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C44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44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5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456"/>
  </w:style>
  <w:style w:type="paragraph" w:styleId="Footer">
    <w:name w:val="footer"/>
    <w:basedOn w:val="Normal"/>
    <w:link w:val="FooterChar"/>
    <w:uiPriority w:val="99"/>
    <w:unhideWhenUsed/>
    <w:rsid w:val="00B35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Marie-Catherine O'Malley</dc:creator>
  <cp:keywords/>
  <dc:description/>
  <cp:lastModifiedBy>Marie-Catherine O'Malley</cp:lastModifiedBy>
  <cp:revision>112</cp:revision>
  <cp:lastPrinted>2019-06-25T21:44:00Z</cp:lastPrinted>
  <dcterms:created xsi:type="dcterms:W3CDTF">2019-06-25T16:32:00Z</dcterms:created>
  <dcterms:modified xsi:type="dcterms:W3CDTF">2019-06-25T22:03:00Z</dcterms:modified>
</cp:coreProperties>
</file>